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C42A" w14:textId="2C5E214A" w:rsidR="00023BCE" w:rsidRPr="00023BCE" w:rsidRDefault="00023BCE" w:rsidP="00023BCE">
      <w:pPr>
        <w:jc w:val="center"/>
        <w:rPr>
          <w:b/>
          <w:bCs/>
        </w:rPr>
      </w:pPr>
      <w:r w:rsidRPr="00023BCE">
        <w:rPr>
          <w:b/>
          <w:bCs/>
        </w:rPr>
        <w:t>The Book Of Acts: Verse-by-Verse</w:t>
      </w:r>
    </w:p>
    <w:p w14:paraId="322FCC74" w14:textId="22DA556D" w:rsidR="00023BCE" w:rsidRPr="00023BCE" w:rsidRDefault="00023BCE" w:rsidP="00023BCE">
      <w:pPr>
        <w:jc w:val="center"/>
        <w:rPr>
          <w:b/>
          <w:bCs/>
        </w:rPr>
      </w:pPr>
      <w:r w:rsidRPr="00023BCE">
        <w:rPr>
          <w:b/>
          <w:bCs/>
        </w:rPr>
        <w:t>____________________</w:t>
      </w:r>
    </w:p>
    <w:p w14:paraId="6A1725E6" w14:textId="77777777" w:rsidR="00023BCE" w:rsidRPr="00023BCE" w:rsidRDefault="00023BCE" w:rsidP="00023BCE">
      <w:pPr>
        <w:jc w:val="center"/>
        <w:rPr>
          <w:b/>
          <w:bCs/>
        </w:rPr>
      </w:pPr>
    </w:p>
    <w:p w14:paraId="41458B9C" w14:textId="7EABB6B0" w:rsidR="00023BCE" w:rsidRPr="00023BCE" w:rsidRDefault="00023BCE" w:rsidP="00023BCE">
      <w:pPr>
        <w:jc w:val="center"/>
        <w:rPr>
          <w:b/>
          <w:bCs/>
        </w:rPr>
      </w:pPr>
      <w:r w:rsidRPr="00023BCE">
        <w:rPr>
          <w:b/>
          <w:bCs/>
        </w:rPr>
        <w:t>Acts 9:17-</w:t>
      </w:r>
      <w:r w:rsidR="00830264">
        <w:rPr>
          <w:b/>
          <w:bCs/>
        </w:rPr>
        <w:t>19</w:t>
      </w:r>
    </w:p>
    <w:p w14:paraId="21054BF5" w14:textId="77777777" w:rsidR="00023BCE" w:rsidRDefault="00023BCE" w:rsidP="00023BCE">
      <w:pPr>
        <w:jc w:val="center"/>
        <w:rPr>
          <w:b/>
          <w:bCs/>
        </w:rPr>
      </w:pPr>
    </w:p>
    <w:p w14:paraId="0946A464" w14:textId="77777777" w:rsidR="009622D1" w:rsidRPr="00023BCE" w:rsidRDefault="009622D1" w:rsidP="00023BCE">
      <w:pPr>
        <w:jc w:val="center"/>
        <w:rPr>
          <w:b/>
          <w:bCs/>
        </w:rPr>
      </w:pPr>
    </w:p>
    <w:p w14:paraId="58E1A609" w14:textId="2CE34AC4" w:rsidR="009622D1" w:rsidRDefault="009622D1" w:rsidP="003B0B54">
      <w:pPr>
        <w:jc w:val="both"/>
      </w:pPr>
      <w:r>
        <w:t xml:space="preserve">As we return to the story of Saul’s Conversion, Ananias </w:t>
      </w:r>
      <w:r w:rsidR="00315582">
        <w:t xml:space="preserve">is </w:t>
      </w:r>
      <w:r>
        <w:t>headed toward Straight Street and Judas’ home.  Let’s pick up with verse 17:</w:t>
      </w:r>
    </w:p>
    <w:p w14:paraId="41F251DD" w14:textId="77777777" w:rsidR="009622D1" w:rsidRDefault="009622D1" w:rsidP="003B0B54">
      <w:pPr>
        <w:jc w:val="both"/>
      </w:pPr>
    </w:p>
    <w:p w14:paraId="241776C4" w14:textId="50F93180" w:rsidR="009622D1" w:rsidRDefault="009622D1" w:rsidP="003B0B54">
      <w:pPr>
        <w:jc w:val="both"/>
      </w:pPr>
      <w:r>
        <w:t>“</w:t>
      </w:r>
      <w:r w:rsidR="003B0B54" w:rsidRPr="00C969F0">
        <w:t>Then Ananias went to the house and entered it. Placing his hands on Saul, he said, “Brother Saul, the Lord—Jesus, who appeared to you on the road as you were coming here—has sent me so that you may see again and be filled with the Holy Spirit.”</w:t>
      </w:r>
    </w:p>
    <w:p w14:paraId="6E344BE2" w14:textId="77777777" w:rsidR="009622D1" w:rsidRDefault="009622D1" w:rsidP="003B0B54">
      <w:pPr>
        <w:jc w:val="both"/>
      </w:pPr>
    </w:p>
    <w:p w14:paraId="0820D364" w14:textId="4C4CF97D" w:rsidR="00850EA3" w:rsidRPr="00850EA3" w:rsidRDefault="00850EA3" w:rsidP="00850EA3">
      <w:pPr>
        <w:pStyle w:val="ListParagraph"/>
        <w:numPr>
          <w:ilvl w:val="0"/>
          <w:numId w:val="4"/>
        </w:numPr>
        <w:jc w:val="both"/>
        <w:rPr>
          <w:b/>
          <w:bCs/>
        </w:rPr>
      </w:pPr>
      <w:r w:rsidRPr="00850EA3">
        <w:rPr>
          <w:b/>
          <w:bCs/>
        </w:rPr>
        <w:t>Two Immediacies:</w:t>
      </w:r>
    </w:p>
    <w:p w14:paraId="2C4AA462" w14:textId="77777777" w:rsidR="00850EA3" w:rsidRDefault="00850EA3" w:rsidP="003B0B54">
      <w:pPr>
        <w:jc w:val="both"/>
      </w:pPr>
    </w:p>
    <w:p w14:paraId="70BC0D3A" w14:textId="77777777" w:rsidR="00850EA3" w:rsidRDefault="00850EA3" w:rsidP="003B0B54">
      <w:pPr>
        <w:jc w:val="both"/>
      </w:pPr>
      <w:r>
        <w:t xml:space="preserve">1. </w:t>
      </w:r>
      <w:r>
        <w:t>Jesus</w:t>
      </w:r>
      <w:r>
        <w:t xml:space="preserve">: </w:t>
      </w:r>
      <w:r>
        <w:t>“Go!”</w:t>
      </w:r>
    </w:p>
    <w:p w14:paraId="547EC83B" w14:textId="72BA17E7" w:rsidR="009622D1" w:rsidRDefault="00850EA3" w:rsidP="003B0B54">
      <w:pPr>
        <w:jc w:val="both"/>
      </w:pPr>
      <w:r>
        <w:t xml:space="preserve">2. Luke: </w:t>
      </w:r>
      <w:r w:rsidR="00BD11BB">
        <w:t>“Then Ananias went to the house …”</w:t>
      </w:r>
    </w:p>
    <w:p w14:paraId="7E0D3B4E" w14:textId="77777777" w:rsidR="00BD11BB" w:rsidRDefault="00BD11BB" w:rsidP="003B0B54">
      <w:pPr>
        <w:jc w:val="both"/>
      </w:pPr>
    </w:p>
    <w:p w14:paraId="31D01DF2" w14:textId="4470111C" w:rsidR="00BD11BB" w:rsidRPr="00850EA3" w:rsidRDefault="00850EA3" w:rsidP="00850EA3">
      <w:pPr>
        <w:pStyle w:val="ListParagraph"/>
        <w:numPr>
          <w:ilvl w:val="0"/>
          <w:numId w:val="4"/>
        </w:numPr>
        <w:jc w:val="both"/>
        <w:rPr>
          <w:b/>
          <w:bCs/>
        </w:rPr>
      </w:pPr>
      <w:r w:rsidRPr="00850EA3">
        <w:rPr>
          <w:b/>
          <w:bCs/>
        </w:rPr>
        <w:t>Ananias’ Approach To His Task:</w:t>
      </w:r>
    </w:p>
    <w:p w14:paraId="21FDDDD4" w14:textId="77777777" w:rsidR="00850EA3" w:rsidRDefault="00850EA3" w:rsidP="003B0B54">
      <w:pPr>
        <w:jc w:val="both"/>
      </w:pPr>
    </w:p>
    <w:p w14:paraId="34192103" w14:textId="5A59EED6" w:rsidR="00BD11BB" w:rsidRDefault="00BD11BB" w:rsidP="00BD11BB">
      <w:pPr>
        <w:jc w:val="both"/>
      </w:pPr>
      <w:r>
        <w:t>Ananias</w:t>
      </w:r>
      <w:r w:rsidR="00850EA3">
        <w:t xml:space="preserve"> d</w:t>
      </w:r>
      <w:r>
        <w:t>idn’t take any time to verify Saul’s conversion experience.  He didn’t provide Saul a full introduction of who he was</w:t>
      </w:r>
      <w:r w:rsidR="00850EA3">
        <w:t xml:space="preserve">. </w:t>
      </w:r>
      <w:r>
        <w:t>Instead</w:t>
      </w:r>
      <w:r w:rsidR="00850EA3">
        <w:t xml:space="preserve"> … </w:t>
      </w:r>
      <w:r>
        <w:t>“</w:t>
      </w:r>
      <w:r w:rsidRPr="00C969F0">
        <w:t>Placing his hands on Saul, he said, “Brother Saul, the Lord—Jesus, who appeared to you on the road as you were coming here—has sent me so that you may see again and be filled with the Holy Spirit.”</w:t>
      </w:r>
    </w:p>
    <w:p w14:paraId="73020FCB" w14:textId="77777777" w:rsidR="00BD11BB" w:rsidRDefault="00BD11BB" w:rsidP="003B0B54">
      <w:pPr>
        <w:jc w:val="both"/>
      </w:pPr>
    </w:p>
    <w:p w14:paraId="10237AB7" w14:textId="299B19DB" w:rsidR="00850EA3" w:rsidRPr="00850EA3" w:rsidRDefault="00850EA3" w:rsidP="00850EA3">
      <w:pPr>
        <w:pStyle w:val="ListParagraph"/>
        <w:numPr>
          <w:ilvl w:val="0"/>
          <w:numId w:val="4"/>
        </w:numPr>
        <w:jc w:val="both"/>
        <w:rPr>
          <w:b/>
          <w:bCs/>
        </w:rPr>
      </w:pPr>
      <w:r w:rsidRPr="00850EA3">
        <w:rPr>
          <w:b/>
          <w:bCs/>
        </w:rPr>
        <w:t xml:space="preserve">The Laying On of Hands or The </w:t>
      </w:r>
      <w:r>
        <w:rPr>
          <w:b/>
          <w:bCs/>
        </w:rPr>
        <w:t>“</w:t>
      </w:r>
      <w:r w:rsidRPr="00850EA3">
        <w:rPr>
          <w:b/>
          <w:bCs/>
        </w:rPr>
        <w:t>Semikha”:</w:t>
      </w:r>
      <w:r>
        <w:rPr>
          <w:b/>
          <w:bCs/>
        </w:rPr>
        <w:t xml:space="preserve"> v. 17</w:t>
      </w:r>
    </w:p>
    <w:p w14:paraId="4AFFD75A" w14:textId="77777777" w:rsidR="00850EA3" w:rsidRDefault="00850EA3" w:rsidP="003B0B54">
      <w:pPr>
        <w:jc w:val="both"/>
      </w:pPr>
    </w:p>
    <w:p w14:paraId="23D5CB6B" w14:textId="2FC30C29" w:rsidR="00B9153A" w:rsidRDefault="00B9153A" w:rsidP="003B0B54">
      <w:pPr>
        <w:jc w:val="both"/>
      </w:pPr>
      <w:r>
        <w:t>“Placing his hands on Saul”</w:t>
      </w:r>
      <w:r w:rsidR="00850EA3">
        <w:t xml:space="preserve">: </w:t>
      </w:r>
      <w:r>
        <w:t>Luke isn’t casually noting that Ananias placed his hands on Saul; he’s saying something more than that.</w:t>
      </w:r>
    </w:p>
    <w:p w14:paraId="7720BE5E" w14:textId="77777777" w:rsidR="00B9153A" w:rsidRDefault="00B9153A" w:rsidP="003B0B54">
      <w:pPr>
        <w:jc w:val="both"/>
      </w:pPr>
    </w:p>
    <w:p w14:paraId="58C77329" w14:textId="297C7A0A" w:rsidR="00B9153A" w:rsidRDefault="00B66754" w:rsidP="00B9153A">
      <w:pPr>
        <w:jc w:val="both"/>
      </w:pPr>
      <w:r>
        <w:rPr>
          <w:b/>
          <w:bCs/>
        </w:rPr>
        <w:t xml:space="preserve">- </w:t>
      </w:r>
      <w:r w:rsidR="00B9153A" w:rsidRPr="00B66754">
        <w:rPr>
          <w:b/>
          <w:bCs/>
        </w:rPr>
        <w:t>Old Testament</w:t>
      </w:r>
      <w:r w:rsidR="00850EA3" w:rsidRPr="00B66754">
        <w:rPr>
          <w:b/>
          <w:bCs/>
        </w:rPr>
        <w:t>:</w:t>
      </w:r>
      <w:r w:rsidR="00850EA3">
        <w:t xml:space="preserve"> The “Semikha”</w:t>
      </w:r>
      <w:r w:rsidR="00B9153A">
        <w:t xml:space="preserve">, </w:t>
      </w:r>
      <w:r w:rsidR="00850EA3">
        <w:t>(“</w:t>
      </w:r>
      <w:r w:rsidR="00B9153A" w:rsidRPr="00B9153A">
        <w:t>laying on of hands</w:t>
      </w:r>
      <w:r w:rsidR="00B9153A">
        <w:t>”</w:t>
      </w:r>
      <w:r w:rsidR="00850EA3">
        <w:t>)</w:t>
      </w:r>
      <w:r w:rsidR="00B9153A">
        <w:t xml:space="preserve"> is </w:t>
      </w:r>
      <w:r w:rsidR="00B9153A" w:rsidRPr="00B9153A">
        <w:t>referred to on numerous occasions</w:t>
      </w:r>
      <w:r w:rsidR="00B9153A">
        <w:t>.</w:t>
      </w:r>
      <w:r w:rsidR="00850EA3">
        <w:t xml:space="preserve"> </w:t>
      </w:r>
      <w:r w:rsidR="00B9153A">
        <w:t>“Semikha”</w:t>
      </w:r>
      <w:r w:rsidR="00850EA3">
        <w:t xml:space="preserve"> li</w:t>
      </w:r>
      <w:r w:rsidR="00B9153A">
        <w:t>terally</w:t>
      </w:r>
      <w:r w:rsidR="00850EA3">
        <w:t xml:space="preserve"> </w:t>
      </w:r>
      <w:r w:rsidR="00B9153A">
        <w:t>mean</w:t>
      </w:r>
      <w:r w:rsidR="00850EA3">
        <w:t>s,</w:t>
      </w:r>
      <w:r w:rsidR="00B9153A">
        <w:t xml:space="preserve"> </w:t>
      </w:r>
      <w:r w:rsidR="00850EA3">
        <w:t>“</w:t>
      </w:r>
      <w:r w:rsidR="00B9153A">
        <w:t>the leaning of hands”.</w:t>
      </w:r>
      <w:r w:rsidR="00850EA3">
        <w:t xml:space="preserve">  It i</w:t>
      </w:r>
      <w:r w:rsidR="00B9153A">
        <w:t xml:space="preserve">s not a casual act. </w:t>
      </w:r>
      <w:r w:rsidR="00850EA3">
        <w:t xml:space="preserve"> Two general uses: </w:t>
      </w:r>
      <w:r w:rsidR="00B9153A">
        <w:t>1. An actual transfer of something invisible. 2. The symbolic indication of a spiritual reality.</w:t>
      </w:r>
    </w:p>
    <w:p w14:paraId="5936BE67" w14:textId="102BFB32" w:rsidR="00850EA3" w:rsidRDefault="00850EA3" w:rsidP="00B9153A">
      <w:pPr>
        <w:jc w:val="both"/>
      </w:pPr>
      <w:r>
        <w:lastRenderedPageBreak/>
        <w:t xml:space="preserve">Example: </w:t>
      </w:r>
      <w:r w:rsidR="00B9153A">
        <w:t>Moses ordain</w:t>
      </w:r>
      <w:r>
        <w:t>s</w:t>
      </w:r>
      <w:r w:rsidR="00B9153A">
        <w:t xml:space="preserve"> Joshua as his apprentice and eventual successor</w:t>
      </w:r>
      <w:r>
        <w:t>. Numb</w:t>
      </w:r>
      <w:r w:rsidR="00595F28">
        <w:t>ers 27:18</w:t>
      </w:r>
      <w:r>
        <w:t xml:space="preserve">: </w:t>
      </w:r>
      <w:r w:rsidRPr="00850EA3">
        <w:t>“</w:t>
      </w:r>
      <w:r w:rsidRPr="00850EA3">
        <w:t>So the LORD said to Moses, “Take Joshua son of Nun, a man in whom is the spirit, and lay your hand on him.</w:t>
      </w:r>
      <w:r w:rsidRPr="00850EA3">
        <w:t>”</w:t>
      </w:r>
    </w:p>
    <w:p w14:paraId="6A835321" w14:textId="77777777" w:rsidR="001330CA" w:rsidRDefault="001330CA" w:rsidP="00595F28">
      <w:pPr>
        <w:jc w:val="both"/>
      </w:pPr>
    </w:p>
    <w:p w14:paraId="62F61774" w14:textId="1305A58C" w:rsidR="001330CA" w:rsidRDefault="001330CA" w:rsidP="001330CA">
      <w:pPr>
        <w:jc w:val="both"/>
      </w:pPr>
      <w:r>
        <w:t>Numbers 34:9</w:t>
      </w:r>
      <w:r w:rsidR="00850EA3">
        <w:t xml:space="preserve">: </w:t>
      </w:r>
      <w:r>
        <w:t>“</w:t>
      </w:r>
      <w:r w:rsidRPr="001330CA">
        <w:t>And Joshua the son of Nun was full of the spirit of wisdom; for Moses had laid his hands upon him</w:t>
      </w:r>
      <w:r>
        <w:t>…”</w:t>
      </w:r>
    </w:p>
    <w:p w14:paraId="433359C6" w14:textId="77777777" w:rsidR="001330CA" w:rsidRDefault="001330CA" w:rsidP="001330CA">
      <w:pPr>
        <w:jc w:val="both"/>
      </w:pPr>
    </w:p>
    <w:p w14:paraId="024C829E" w14:textId="458EEE30" w:rsidR="001330CA" w:rsidRDefault="00850EA3" w:rsidP="001330CA">
      <w:pPr>
        <w:jc w:val="both"/>
      </w:pPr>
      <w:r>
        <w:t xml:space="preserve">As Moses </w:t>
      </w:r>
      <w:r w:rsidR="00B66754">
        <w:t xml:space="preserve">did </w:t>
      </w:r>
      <w:r w:rsidR="001330CA">
        <w:t>the “</w:t>
      </w:r>
      <w:r w:rsidR="001330CA">
        <w:t>Semikha</w:t>
      </w:r>
      <w:r w:rsidR="001330CA">
        <w:t>”</w:t>
      </w:r>
      <w:r w:rsidR="00B66754">
        <w:t xml:space="preserve">, </w:t>
      </w:r>
      <w:r w:rsidR="001330CA">
        <w:t>something invisible and intangible was transmitted</w:t>
      </w:r>
      <w:r w:rsidR="00B66754">
        <w:t xml:space="preserve"> to Joshua: T</w:t>
      </w:r>
      <w:r w:rsidR="001330CA">
        <w:t>he Spirit of God and the Spirit of Wisdom.</w:t>
      </w:r>
    </w:p>
    <w:p w14:paraId="234750DB" w14:textId="77777777" w:rsidR="001330CA" w:rsidRDefault="001330CA" w:rsidP="001330CA">
      <w:pPr>
        <w:jc w:val="both"/>
      </w:pPr>
    </w:p>
    <w:p w14:paraId="64A4BAB8" w14:textId="738A6DF4" w:rsidR="00B9153A" w:rsidRDefault="00B66754" w:rsidP="003B0B54">
      <w:pPr>
        <w:jc w:val="both"/>
      </w:pPr>
      <w:r>
        <w:t>T</w:t>
      </w:r>
      <w:r w:rsidR="001330CA">
        <w:t>he “</w:t>
      </w:r>
      <w:r>
        <w:t>S</w:t>
      </w:r>
      <w:r w:rsidR="001330CA">
        <w:t>emikha”</w:t>
      </w:r>
      <w:r>
        <w:t xml:space="preserve"> was also</w:t>
      </w:r>
      <w:r w:rsidR="001330CA">
        <w:t xml:space="preserve"> used to formally indicate either blessing or the transfer of authority. The Jewish elders </w:t>
      </w:r>
      <w:r w:rsidR="00B9153A" w:rsidRPr="00B9153A">
        <w:t>ordained their successors in this way</w:t>
      </w:r>
      <w:r w:rsidR="001330CA">
        <w:t xml:space="preserve"> and t</w:t>
      </w:r>
      <w:r w:rsidR="00B9153A" w:rsidRPr="00B9153A">
        <w:t xml:space="preserve">heir successors in turn ordained others. This chain of </w:t>
      </w:r>
      <w:r w:rsidR="001330CA">
        <w:t>“S</w:t>
      </w:r>
      <w:r w:rsidR="00B9153A" w:rsidRPr="00B9153A">
        <w:t>emikhah</w:t>
      </w:r>
      <w:r w:rsidR="001330CA">
        <w:t>”</w:t>
      </w:r>
      <w:r w:rsidR="00B9153A" w:rsidRPr="00B9153A">
        <w:t> continued through the time of the</w:t>
      </w:r>
      <w:r w:rsidR="001330CA">
        <w:t xml:space="preserve"> Second Temple.</w:t>
      </w:r>
    </w:p>
    <w:p w14:paraId="54C46F60" w14:textId="77777777" w:rsidR="001330CA" w:rsidRDefault="001330CA" w:rsidP="003B0B54">
      <w:pPr>
        <w:jc w:val="both"/>
      </w:pPr>
    </w:p>
    <w:p w14:paraId="0B9419CF" w14:textId="1077BA1D" w:rsidR="00B66754" w:rsidRPr="00B66754" w:rsidRDefault="00B66754" w:rsidP="00E85E6B">
      <w:pPr>
        <w:jc w:val="both"/>
        <w:rPr>
          <w:b/>
          <w:bCs/>
        </w:rPr>
      </w:pPr>
      <w:r w:rsidRPr="00B66754">
        <w:rPr>
          <w:b/>
          <w:bCs/>
        </w:rPr>
        <w:t xml:space="preserve">- </w:t>
      </w:r>
      <w:r w:rsidR="00B9153A" w:rsidRPr="00B9153A">
        <w:rPr>
          <w:b/>
          <w:bCs/>
        </w:rPr>
        <w:t>New Testament</w:t>
      </w:r>
      <w:r>
        <w:rPr>
          <w:b/>
          <w:bCs/>
        </w:rPr>
        <w:t xml:space="preserve"> Examples: (placing or laying on of hands)</w:t>
      </w:r>
    </w:p>
    <w:p w14:paraId="0D57290A" w14:textId="77777777" w:rsidR="00B66754" w:rsidRDefault="00B66754" w:rsidP="00E85E6B">
      <w:pPr>
        <w:jc w:val="both"/>
      </w:pPr>
    </w:p>
    <w:p w14:paraId="34A83748" w14:textId="3CD29713" w:rsidR="00E85E6B" w:rsidRPr="00B9153A" w:rsidRDefault="00E85E6B" w:rsidP="00E85E6B">
      <w:pPr>
        <w:jc w:val="both"/>
      </w:pPr>
      <w:r>
        <w:t xml:space="preserve">Jesus did this as he </w:t>
      </w:r>
      <w:r w:rsidRPr="00B9153A">
        <w:t>pray</w:t>
      </w:r>
      <w:r>
        <w:t>ed</w:t>
      </w:r>
      <w:r w:rsidRPr="00B9153A">
        <w:t xml:space="preserve"> for healing, or when </w:t>
      </w:r>
      <w:r>
        <w:t xml:space="preserve">he </w:t>
      </w:r>
      <w:r w:rsidRPr="00B9153A">
        <w:t>performed miracles</w:t>
      </w:r>
      <w:r>
        <w:t xml:space="preserve">. </w:t>
      </w:r>
      <w:r w:rsidR="00AE0D1E">
        <w:t xml:space="preserve">We also </w:t>
      </w:r>
      <w:r>
        <w:t>read that Jesus placed his hands upon children</w:t>
      </w:r>
      <w:r w:rsidR="00AE0D1E">
        <w:t xml:space="preserve"> to impart a</w:t>
      </w:r>
      <w:r>
        <w:t xml:space="preserve"> rabbinic blessing.</w:t>
      </w:r>
    </w:p>
    <w:p w14:paraId="345D8E4A" w14:textId="77777777" w:rsidR="00E85E6B" w:rsidRDefault="00E85E6B" w:rsidP="00E85E6B">
      <w:pPr>
        <w:jc w:val="both"/>
      </w:pPr>
      <w:r>
        <w:t xml:space="preserve">  </w:t>
      </w:r>
    </w:p>
    <w:p w14:paraId="530F0AAD" w14:textId="0E689490" w:rsidR="00E85E6B" w:rsidRDefault="00B66754" w:rsidP="00E85E6B">
      <w:pPr>
        <w:jc w:val="both"/>
      </w:pPr>
      <w:r>
        <w:t>T</w:t>
      </w:r>
      <w:r w:rsidR="00E85E6B">
        <w:t>he formal acknowledgement of God’s call upon those chosen for vocational ministry</w:t>
      </w:r>
      <w:r>
        <w:t xml:space="preserve">. (See, </w:t>
      </w:r>
      <w:r w:rsidR="00E85E6B">
        <w:t>I Timothy 5:22</w:t>
      </w:r>
      <w:r>
        <w:t>)</w:t>
      </w:r>
    </w:p>
    <w:p w14:paraId="6F1956D6" w14:textId="77777777" w:rsidR="00E85E6B" w:rsidRDefault="00E85E6B" w:rsidP="00B9153A"/>
    <w:p w14:paraId="5E112BCB" w14:textId="7EBCDDE5" w:rsidR="001330CA" w:rsidRDefault="00B66754" w:rsidP="00B9153A">
      <w:r>
        <w:t>T</w:t>
      </w:r>
      <w:r w:rsidR="00AE0D1E">
        <w:t xml:space="preserve">he “laying on of hands” </w:t>
      </w:r>
      <w:r w:rsidR="00B9153A" w:rsidRPr="00B9153A">
        <w:t xml:space="preserve">associated with the movement of the Holy Spirit. </w:t>
      </w:r>
    </w:p>
    <w:p w14:paraId="02AC7EAC" w14:textId="77777777" w:rsidR="001330CA" w:rsidRDefault="001330CA" w:rsidP="00B9153A"/>
    <w:p w14:paraId="1ADD4C69" w14:textId="172BEDEC" w:rsidR="00E85E6B" w:rsidRDefault="00B66754" w:rsidP="00AE0D1E">
      <w:pPr>
        <w:jc w:val="both"/>
      </w:pPr>
      <w:r>
        <w:t xml:space="preserve">1. </w:t>
      </w:r>
      <w:r w:rsidR="001330CA">
        <w:t xml:space="preserve">Philip’s </w:t>
      </w:r>
      <w:r w:rsidR="00E85E6B">
        <w:t>foray into Samaria</w:t>
      </w:r>
      <w:r>
        <w:t>: T</w:t>
      </w:r>
      <w:r w:rsidR="00E85E6B">
        <w:t>he laying on of hands by Peter and John transmitted the special manifestations of the Holy Spirit to the new converts there.</w:t>
      </w:r>
    </w:p>
    <w:p w14:paraId="2F2E9464" w14:textId="77777777" w:rsidR="00E85E6B" w:rsidRDefault="00E85E6B" w:rsidP="00B9153A"/>
    <w:p w14:paraId="7B39C1A6" w14:textId="0933D17B" w:rsidR="00E85E6B" w:rsidRDefault="00B66754" w:rsidP="005E3D32">
      <w:pPr>
        <w:jc w:val="both"/>
      </w:pPr>
      <w:r>
        <w:t xml:space="preserve">2. Gentile Converts as Ephesus: </w:t>
      </w:r>
      <w:r w:rsidRPr="00B9153A">
        <w:t>Acts 19:5-6</w:t>
      </w:r>
      <w:r>
        <w:t xml:space="preserve">: </w:t>
      </w:r>
      <w:r w:rsidR="00E85E6B">
        <w:t>“W</w:t>
      </w:r>
      <w:r w:rsidR="00B9153A" w:rsidRPr="00B9153A">
        <w:t>hen Paul had laid his hands on them, the Holy Spirit came on them, and they began speaking in tongues and prophesying”</w:t>
      </w:r>
      <w:r w:rsidR="00E85E6B">
        <w:t xml:space="preserve"> -</w:t>
      </w:r>
      <w:r w:rsidR="00B9153A" w:rsidRPr="00B9153A">
        <w:t xml:space="preserve"> </w:t>
      </w:r>
    </w:p>
    <w:p w14:paraId="777FD26C" w14:textId="77777777" w:rsidR="00E85E6B" w:rsidRDefault="00E85E6B" w:rsidP="00B9153A"/>
    <w:p w14:paraId="5A68BE2B" w14:textId="3FB8A52E" w:rsidR="00BD11BB" w:rsidRDefault="005E3D32" w:rsidP="003B0B54">
      <w:pPr>
        <w:jc w:val="both"/>
      </w:pPr>
      <w:r>
        <w:t xml:space="preserve">Let’s come back to the text. Luke records, </w:t>
      </w:r>
      <w:r>
        <w:t>“</w:t>
      </w:r>
      <w:r w:rsidRPr="00C969F0">
        <w:t xml:space="preserve">Placing his hands on Saul, he said, “Brother Saul, the Lord—Jesus, who appeared to you on the </w:t>
      </w:r>
      <w:r w:rsidRPr="00C969F0">
        <w:lastRenderedPageBreak/>
        <w:t>road as you were coming here—has sent me so that you may see again and be filled with the Holy Spirit.”</w:t>
      </w:r>
    </w:p>
    <w:p w14:paraId="01606C08" w14:textId="77777777" w:rsidR="005E3D32" w:rsidRDefault="005E3D32" w:rsidP="003B0B54">
      <w:pPr>
        <w:jc w:val="both"/>
      </w:pPr>
    </w:p>
    <w:p w14:paraId="0E646BDE" w14:textId="3D891102" w:rsidR="00B66754" w:rsidRPr="00B66754" w:rsidRDefault="00B66754" w:rsidP="00B66754">
      <w:pPr>
        <w:pStyle w:val="ListParagraph"/>
        <w:numPr>
          <w:ilvl w:val="0"/>
          <w:numId w:val="4"/>
        </w:numPr>
        <w:jc w:val="both"/>
        <w:rPr>
          <w:b/>
          <w:bCs/>
        </w:rPr>
      </w:pPr>
      <w:r w:rsidRPr="00B66754">
        <w:rPr>
          <w:b/>
          <w:bCs/>
        </w:rPr>
        <w:t>Brother Saul:</w:t>
      </w:r>
    </w:p>
    <w:p w14:paraId="1231C4F0" w14:textId="77777777" w:rsidR="00B66754" w:rsidRDefault="00B66754" w:rsidP="003B0B54">
      <w:pPr>
        <w:jc w:val="both"/>
      </w:pPr>
    </w:p>
    <w:p w14:paraId="5DB262F6" w14:textId="5118BD2B" w:rsidR="00106149" w:rsidRDefault="00106149" w:rsidP="00B66754">
      <w:pPr>
        <w:jc w:val="both"/>
      </w:pPr>
      <w:r>
        <w:t>Ananias</w:t>
      </w:r>
      <w:r w:rsidR="00B66754">
        <w:t xml:space="preserve"> </w:t>
      </w:r>
      <w:r>
        <w:t>could have just said, “Saul”</w:t>
      </w:r>
      <w:r w:rsidR="00B66754">
        <w:t>. Instead, h</w:t>
      </w:r>
      <w:r>
        <w:t xml:space="preserve">e says, “Brother Saul”. </w:t>
      </w:r>
    </w:p>
    <w:p w14:paraId="4A11D1FE" w14:textId="77777777" w:rsidR="00106149" w:rsidRDefault="00106149" w:rsidP="003B0B54">
      <w:pPr>
        <w:jc w:val="both"/>
      </w:pPr>
    </w:p>
    <w:p w14:paraId="55A2BAF3" w14:textId="1E6750D6" w:rsidR="00EA2F96" w:rsidRDefault="00B66754" w:rsidP="005B5754">
      <w:pPr>
        <w:jc w:val="both"/>
      </w:pPr>
      <w:r>
        <w:t xml:space="preserve">“Brother” - </w:t>
      </w:r>
      <w:r w:rsidR="005B5754">
        <w:t>one of the examples of family pictured in the New Testament. Greek</w:t>
      </w:r>
      <w:r>
        <w:t xml:space="preserve"> word: </w:t>
      </w:r>
      <w:r w:rsidR="005B5754">
        <w:t>“</w:t>
      </w:r>
      <w:r w:rsidR="005B5754" w:rsidRPr="005B5754">
        <w:t>adelphos</w:t>
      </w:r>
      <w:r w:rsidR="005B5754">
        <w:t xml:space="preserve">”. </w:t>
      </w:r>
      <w:r w:rsidR="00EA2F96">
        <w:t>The prefix, “</w:t>
      </w:r>
      <w:r w:rsidR="005B5754" w:rsidRPr="005B5754">
        <w:t>a</w:t>
      </w:r>
      <w:r w:rsidR="00EA2F96">
        <w:t>”, denotes unity. The word, “</w:t>
      </w:r>
      <w:r w:rsidR="005B5754" w:rsidRPr="005B5754">
        <w:t>delphus</w:t>
      </w:r>
      <w:r w:rsidR="00EA2F96">
        <w:t xml:space="preserve">” means a woman’s </w:t>
      </w:r>
      <w:r w:rsidR="005B5754" w:rsidRPr="005B5754">
        <w:t>womb</w:t>
      </w:r>
      <w:r w:rsidR="00EA2F96">
        <w:t xml:space="preserve">. </w:t>
      </w:r>
      <w:r>
        <w:t>T</w:t>
      </w:r>
      <w:r w:rsidR="00EA2F96">
        <w:t xml:space="preserve">he word “adelphos” literally </w:t>
      </w:r>
      <w:r w:rsidR="005B5754" w:rsidRPr="005B5754">
        <w:t>means</w:t>
      </w:r>
      <w:r w:rsidR="00EA2F96">
        <w:t>, “</w:t>
      </w:r>
      <w:r w:rsidR="005B5754" w:rsidRPr="005B5754">
        <w:t>from the same womb</w:t>
      </w:r>
      <w:r w:rsidR="00EA2F96">
        <w:t>”</w:t>
      </w:r>
      <w:r w:rsidR="005B5754" w:rsidRPr="005B5754">
        <w:t xml:space="preserve">. </w:t>
      </w:r>
    </w:p>
    <w:p w14:paraId="758EE741" w14:textId="77777777" w:rsidR="00EA2F96" w:rsidRDefault="00EA2F96" w:rsidP="005B5754">
      <w:pPr>
        <w:jc w:val="both"/>
      </w:pPr>
    </w:p>
    <w:p w14:paraId="790BC5BD" w14:textId="77777777" w:rsidR="00B66754" w:rsidRDefault="00EA2F96" w:rsidP="005B5754">
      <w:pPr>
        <w:jc w:val="both"/>
      </w:pPr>
      <w:r>
        <w:t>As one scholar put it, “</w:t>
      </w:r>
      <w:r w:rsidR="005B5754" w:rsidRPr="005B5754">
        <w:t xml:space="preserve">Believers are all born from one Spirit and thus have a common "birth." </w:t>
      </w:r>
      <w:r>
        <w:t xml:space="preserve"> </w:t>
      </w:r>
    </w:p>
    <w:p w14:paraId="516762E5" w14:textId="77777777" w:rsidR="00B66754" w:rsidRDefault="00B66754" w:rsidP="005B5754">
      <w:pPr>
        <w:jc w:val="both"/>
      </w:pPr>
    </w:p>
    <w:p w14:paraId="4C2E4527" w14:textId="19D5B4B2" w:rsidR="005B5754" w:rsidRPr="005B5754" w:rsidRDefault="005B5754" w:rsidP="005B5754">
      <w:pPr>
        <w:jc w:val="both"/>
      </w:pPr>
      <w:r w:rsidRPr="005B5754">
        <w:t>Adelph</w:t>
      </w:r>
      <w:r w:rsidR="00EA2F96">
        <w:t>os</w:t>
      </w:r>
      <w:r w:rsidRPr="005B5754">
        <w:t xml:space="preserve"> </w:t>
      </w:r>
      <w:r w:rsidR="00EA2F96">
        <w:t xml:space="preserve">describes </w:t>
      </w:r>
      <w:r w:rsidRPr="005B5754">
        <w:t xml:space="preserve">a fellowship </w:t>
      </w:r>
      <w:r w:rsidR="00EA2F96">
        <w:t xml:space="preserve">that stems from a common </w:t>
      </w:r>
      <w:r w:rsidRPr="005B5754">
        <w:t>origin. </w:t>
      </w:r>
      <w:r w:rsidR="00EA2F96">
        <w:t xml:space="preserve"> Ananias was calling Saul </w:t>
      </w:r>
      <w:r w:rsidRPr="005B5754">
        <w:t xml:space="preserve">a spiritual brother, a fellow Christian, </w:t>
      </w:r>
      <w:r w:rsidR="00EA2F96">
        <w:t xml:space="preserve">and </w:t>
      </w:r>
      <w:r w:rsidRPr="005B5754">
        <w:t>a fellow believer.</w:t>
      </w:r>
    </w:p>
    <w:p w14:paraId="3E8F73B5" w14:textId="77777777" w:rsidR="005B5754" w:rsidRDefault="005B5754" w:rsidP="003B0B54">
      <w:pPr>
        <w:jc w:val="both"/>
      </w:pPr>
    </w:p>
    <w:p w14:paraId="2AA1F283" w14:textId="4C6EA297" w:rsidR="00B66754" w:rsidRPr="00B66754" w:rsidRDefault="00B66754" w:rsidP="00B66754">
      <w:pPr>
        <w:pStyle w:val="ListParagraph"/>
        <w:numPr>
          <w:ilvl w:val="0"/>
          <w:numId w:val="4"/>
        </w:numPr>
        <w:jc w:val="both"/>
        <w:rPr>
          <w:b/>
          <w:bCs/>
        </w:rPr>
      </w:pPr>
      <w:r w:rsidRPr="00B66754">
        <w:rPr>
          <w:b/>
          <w:bCs/>
        </w:rPr>
        <w:t>A Confirmatory Message:</w:t>
      </w:r>
    </w:p>
    <w:p w14:paraId="4B33501A" w14:textId="77777777" w:rsidR="00B66754" w:rsidRDefault="00B66754" w:rsidP="003B0B54">
      <w:pPr>
        <w:jc w:val="both"/>
      </w:pPr>
    </w:p>
    <w:p w14:paraId="71638353" w14:textId="7CFE0A64" w:rsidR="00106149" w:rsidRDefault="00BD10ED" w:rsidP="003B0B54">
      <w:pPr>
        <w:jc w:val="both"/>
      </w:pPr>
      <w:r>
        <w:t xml:space="preserve">When </w:t>
      </w:r>
      <w:r w:rsidR="005E3D32">
        <w:t xml:space="preserve">Ananias says, “Brother Saul”, he </w:t>
      </w:r>
      <w:r w:rsidR="00106149">
        <w:t>use</w:t>
      </w:r>
      <w:r>
        <w:t xml:space="preserve">s </w:t>
      </w:r>
      <w:r w:rsidR="00106149">
        <w:t xml:space="preserve">the same Aramaic form that Jesus used </w:t>
      </w:r>
      <w:r>
        <w:t xml:space="preserve">in Saul’s vision. </w:t>
      </w:r>
      <w:r w:rsidR="00106149">
        <w:t>Ananias was obviously speaking to Saul in Aramaic – just as Jesus had.</w:t>
      </w:r>
    </w:p>
    <w:p w14:paraId="37551EB2" w14:textId="77777777" w:rsidR="00106149" w:rsidRDefault="00106149" w:rsidP="003B0B54">
      <w:pPr>
        <w:jc w:val="both"/>
      </w:pPr>
    </w:p>
    <w:p w14:paraId="364CCD5C" w14:textId="2BAFF01F" w:rsidR="005E3D32" w:rsidRDefault="00106149" w:rsidP="003B0B54">
      <w:pPr>
        <w:jc w:val="both"/>
      </w:pPr>
      <w:r>
        <w:t xml:space="preserve">Ananias </w:t>
      </w:r>
      <w:r w:rsidR="00BD10ED">
        <w:t xml:space="preserve">gives </w:t>
      </w:r>
      <w:r>
        <w:t>Saul a confirmatory word from Jesus</w:t>
      </w:r>
      <w:r w:rsidR="00BD10ED">
        <w:t xml:space="preserve"> about: 1. </w:t>
      </w:r>
      <w:r>
        <w:t>Saul’s encounter on the Damascus Road</w:t>
      </w:r>
      <w:r w:rsidR="00BD10ED">
        <w:t xml:space="preserve">. 2. </w:t>
      </w:r>
      <w:r>
        <w:t>Jesus’ calling on Saul’s life to be an apostle.</w:t>
      </w:r>
    </w:p>
    <w:p w14:paraId="5DB6E86B" w14:textId="77777777" w:rsidR="00106149" w:rsidRDefault="00106149" w:rsidP="003B0B54">
      <w:pPr>
        <w:jc w:val="both"/>
      </w:pPr>
    </w:p>
    <w:p w14:paraId="4445E74F" w14:textId="54FA21CA" w:rsidR="00F467AC" w:rsidRDefault="00BD10ED" w:rsidP="005E3D32">
      <w:pPr>
        <w:jc w:val="both"/>
      </w:pPr>
      <w:r>
        <w:t xml:space="preserve">Paul’s </w:t>
      </w:r>
      <w:r w:rsidR="00106149">
        <w:t>Acts</w:t>
      </w:r>
      <w:r w:rsidR="00F467AC">
        <w:t xml:space="preserve"> 22 defense before Agrippa</w:t>
      </w:r>
      <w:r>
        <w:t xml:space="preserve">: What Luke did not include: </w:t>
      </w:r>
      <w:r w:rsidR="00F467AC">
        <w:t>“</w:t>
      </w:r>
      <w:r w:rsidR="005E3D32" w:rsidRPr="005E3D32">
        <w:t>‘The God of our fathers has chosen you to know his will and to see the Righteous One and to hear words from his mouth. You will be his witness to all men of what you have seen and heard. And now what are you waiting for? Get up, be baptized and wash your sins away, calling on his name.’</w:t>
      </w:r>
      <w:r w:rsidR="00F467AC">
        <w:t>”-</w:t>
      </w:r>
      <w:r w:rsidR="005E3D32" w:rsidRPr="005E3D32">
        <w:t xml:space="preserve"> </w:t>
      </w:r>
      <w:r w:rsidR="00F467AC" w:rsidRPr="005E3D32">
        <w:t>Acts 22:14</w:t>
      </w:r>
      <w:r w:rsidR="00F467AC">
        <w:t>-16</w:t>
      </w:r>
    </w:p>
    <w:p w14:paraId="2BC6D97B" w14:textId="192F62DF" w:rsidR="009622D1" w:rsidRDefault="00F467AC" w:rsidP="003B0B54">
      <w:pPr>
        <w:jc w:val="both"/>
      </w:pPr>
      <w:r w:rsidRPr="005E3D32">
        <w:t xml:space="preserve">    </w:t>
      </w:r>
    </w:p>
    <w:p w14:paraId="12C65D85" w14:textId="7F83CB73" w:rsidR="00F467AC" w:rsidRPr="00BD10ED" w:rsidRDefault="00BD10ED" w:rsidP="00BD10ED">
      <w:pPr>
        <w:pStyle w:val="ListParagraph"/>
        <w:numPr>
          <w:ilvl w:val="0"/>
          <w:numId w:val="4"/>
        </w:numPr>
        <w:jc w:val="both"/>
        <w:rPr>
          <w:b/>
          <w:bCs/>
        </w:rPr>
      </w:pPr>
      <w:r w:rsidRPr="00BD10ED">
        <w:rPr>
          <w:b/>
          <w:bCs/>
        </w:rPr>
        <w:t>The Scales That Fell From Saul’s Eyes: vv.</w:t>
      </w:r>
      <w:r w:rsidR="00F467AC" w:rsidRPr="00BD10ED">
        <w:rPr>
          <w:b/>
          <w:bCs/>
        </w:rPr>
        <w:t>18-19:</w:t>
      </w:r>
    </w:p>
    <w:p w14:paraId="4A4A98F6" w14:textId="519D0A80" w:rsidR="005F4C97" w:rsidRDefault="00BD10ED" w:rsidP="003B0B54">
      <w:pPr>
        <w:jc w:val="both"/>
      </w:pPr>
      <w:r>
        <w:lastRenderedPageBreak/>
        <w:t>T</w:t>
      </w:r>
      <w:r w:rsidR="005F4C97">
        <w:t xml:space="preserve">he writer of </w:t>
      </w:r>
      <w:r>
        <w:t xml:space="preserve">Acts: </w:t>
      </w:r>
      <w:r w:rsidR="005F4C97">
        <w:t xml:space="preserve">“Luke the Physician”. </w:t>
      </w:r>
      <w:r>
        <w:t>V</w:t>
      </w:r>
      <w:r w:rsidR="005F4C97">
        <w:t>erse 18</w:t>
      </w:r>
      <w:r>
        <w:t>: A</w:t>
      </w:r>
      <w:r w:rsidR="005F4C97">
        <w:t>n example of Luke writing as a physician. “</w:t>
      </w:r>
      <w:r>
        <w:t>S</w:t>
      </w:r>
      <w:r w:rsidR="005F4C97">
        <w:t>omething like scales”</w:t>
      </w:r>
      <w:r>
        <w:t xml:space="preserve"> - </w:t>
      </w:r>
      <w:r w:rsidR="005F4C97">
        <w:t>a technical term for a disease of the eyes first coined by Hippocrates.</w:t>
      </w:r>
      <w:r>
        <w:t xml:space="preserve"> It was used </w:t>
      </w:r>
      <w:r w:rsidR="005F4C97">
        <w:t>to describe “whiteness” or “white films”</w:t>
      </w:r>
      <w:r>
        <w:t xml:space="preserve"> (</w:t>
      </w:r>
      <w:r>
        <w:t>soft or encrusted</w:t>
      </w:r>
      <w:r>
        <w:t xml:space="preserve">) </w:t>
      </w:r>
      <w:r w:rsidR="005F4C97">
        <w:t xml:space="preserve">that formed on the eyes.  </w:t>
      </w:r>
    </w:p>
    <w:p w14:paraId="5CCCDBFD" w14:textId="77777777" w:rsidR="00B94992" w:rsidRDefault="00B94992" w:rsidP="003B0B54">
      <w:pPr>
        <w:jc w:val="both"/>
      </w:pPr>
    </w:p>
    <w:p w14:paraId="0538BFBF" w14:textId="23E6FA2C" w:rsidR="00B94992" w:rsidRDefault="00BD10ED" w:rsidP="003B0B54">
      <w:pPr>
        <w:jc w:val="both"/>
      </w:pPr>
      <w:r>
        <w:t xml:space="preserve">The Book </w:t>
      </w:r>
      <w:r w:rsidR="00B94992" w:rsidRPr="00B94992">
        <w:t>of Tobit</w:t>
      </w:r>
      <w:r>
        <w:t xml:space="preserve"> - </w:t>
      </w:r>
      <w:r w:rsidR="00B94992" w:rsidRPr="00B94992">
        <w:t>the story of Tobit and his family, who are living as exiles from Israel after the Assyrian conquest. </w:t>
      </w:r>
      <w:r w:rsidR="00B94992">
        <w:t xml:space="preserve">When the book begins, Tobit is blind. However, Tobit 11:13 records, </w:t>
      </w:r>
      <w:r w:rsidR="00B94992" w:rsidRPr="00B94992">
        <w:t>“</w:t>
      </w:r>
      <w:r w:rsidR="00B94992">
        <w:t>… A</w:t>
      </w:r>
      <w:r w:rsidR="00B94992" w:rsidRPr="00B94992">
        <w:t xml:space="preserve">nd the whiteness </w:t>
      </w:r>
      <w:r w:rsidR="004702CD" w:rsidRPr="00B94992">
        <w:t>peeled</w:t>
      </w:r>
      <w:r w:rsidR="00B94992" w:rsidRPr="00B94992">
        <w:t xml:space="preserve"> away from the corners of his eyes; and when he saw his son, he fell upon his neck.</w:t>
      </w:r>
      <w:r w:rsidR="00B94992" w:rsidRPr="00B94992">
        <w:t>”</w:t>
      </w:r>
    </w:p>
    <w:p w14:paraId="739A1C43" w14:textId="77777777" w:rsidR="005F4C97" w:rsidRDefault="005F4C97" w:rsidP="003B0B54">
      <w:pPr>
        <w:jc w:val="both"/>
      </w:pPr>
    </w:p>
    <w:p w14:paraId="47A3AC9B" w14:textId="636E11CA" w:rsidR="002B061E" w:rsidRDefault="005F4C97" w:rsidP="003B0B54">
      <w:pPr>
        <w:jc w:val="both"/>
      </w:pPr>
      <w:r w:rsidRPr="005F4C97">
        <w:t xml:space="preserve">Saul’s </w:t>
      </w:r>
      <w:r w:rsidR="00BD10ED">
        <w:t>B</w:t>
      </w:r>
      <w:r w:rsidRPr="005F4C97">
        <w:t>lindness</w:t>
      </w:r>
      <w:r w:rsidR="00BD10ED">
        <w:t xml:space="preserve">: </w:t>
      </w:r>
      <w:r w:rsidR="00843563">
        <w:t xml:space="preserve">Luke is suggesting </w:t>
      </w:r>
      <w:r w:rsidR="00BD10ED">
        <w:t>it stemmed from t</w:t>
      </w:r>
      <w:r w:rsidRPr="005F4C97">
        <w:t xml:space="preserve">he </w:t>
      </w:r>
      <w:r w:rsidR="00843563">
        <w:t>intensity of light he saw</w:t>
      </w:r>
      <w:r w:rsidR="00BD10ED">
        <w:t xml:space="preserve">; </w:t>
      </w:r>
      <w:r w:rsidR="00843563">
        <w:t xml:space="preserve">it caused </w:t>
      </w:r>
      <w:r w:rsidRPr="005F4C97">
        <w:t>some secretion</w:t>
      </w:r>
      <w:r w:rsidR="00843563">
        <w:t xml:space="preserve"> which formed over his eyes and hardened. </w:t>
      </w:r>
    </w:p>
    <w:p w14:paraId="39C6A8F2" w14:textId="77777777" w:rsidR="002B061E" w:rsidRDefault="002B061E" w:rsidP="003B0B54">
      <w:pPr>
        <w:jc w:val="both"/>
      </w:pPr>
    </w:p>
    <w:p w14:paraId="66EF8EBC" w14:textId="1592D092" w:rsidR="00BD10ED" w:rsidRPr="00BD10ED" w:rsidRDefault="00BD10ED" w:rsidP="00BD10ED">
      <w:pPr>
        <w:pStyle w:val="ListParagraph"/>
        <w:numPr>
          <w:ilvl w:val="0"/>
          <w:numId w:val="4"/>
        </w:numPr>
        <w:jc w:val="both"/>
        <w:rPr>
          <w:b/>
          <w:bCs/>
        </w:rPr>
      </w:pPr>
      <w:r w:rsidRPr="00BD10ED">
        <w:rPr>
          <w:b/>
          <w:bCs/>
        </w:rPr>
        <w:t>Two Supernatural Events at Judas’ Home:</w:t>
      </w:r>
    </w:p>
    <w:p w14:paraId="20ADDD63" w14:textId="77777777" w:rsidR="00BD10ED" w:rsidRDefault="00BD10ED" w:rsidP="003B0B54">
      <w:pPr>
        <w:jc w:val="both"/>
      </w:pPr>
    </w:p>
    <w:p w14:paraId="04DF04B9" w14:textId="77777777" w:rsidR="00BD10ED" w:rsidRDefault="00BD10ED" w:rsidP="003B0B54">
      <w:pPr>
        <w:jc w:val="both"/>
      </w:pPr>
      <w:r>
        <w:t>1.</w:t>
      </w:r>
      <w:r w:rsidR="00843563">
        <w:t xml:space="preserve"> Saul’s </w:t>
      </w:r>
      <w:r>
        <w:t xml:space="preserve">is healed from his </w:t>
      </w:r>
      <w:r w:rsidR="00843563">
        <w:t>3-day blindness.</w:t>
      </w:r>
    </w:p>
    <w:p w14:paraId="109AE31B" w14:textId="77777777" w:rsidR="00BD10ED" w:rsidRDefault="00BD10ED" w:rsidP="003B0B54">
      <w:pPr>
        <w:jc w:val="both"/>
      </w:pPr>
      <w:r>
        <w:t>2. The Infilling of the Spirit.</w:t>
      </w:r>
    </w:p>
    <w:p w14:paraId="3BE2CF2C" w14:textId="77777777" w:rsidR="00BD10ED" w:rsidRDefault="00BD10ED" w:rsidP="002B061E">
      <w:pPr>
        <w:jc w:val="both"/>
      </w:pPr>
    </w:p>
    <w:p w14:paraId="4541B191" w14:textId="13E10E00" w:rsidR="002B061E" w:rsidRDefault="00FA64F4" w:rsidP="002B061E">
      <w:pPr>
        <w:jc w:val="both"/>
      </w:pPr>
      <w:r>
        <w:t>“</w:t>
      </w:r>
      <w:r w:rsidR="002B061E">
        <w:t xml:space="preserve">When Ananias entered the room and laid his hands on Saul he said, “Jesus </w:t>
      </w:r>
      <w:r w:rsidR="002B061E" w:rsidRPr="00C969F0">
        <w:t>sent me so that you may see again and be filled with the Holy Spirit.”</w:t>
      </w:r>
    </w:p>
    <w:p w14:paraId="5FC3EE5E" w14:textId="77777777" w:rsidR="002B061E" w:rsidRDefault="002B061E" w:rsidP="00F467AC">
      <w:pPr>
        <w:jc w:val="both"/>
      </w:pPr>
    </w:p>
    <w:p w14:paraId="410F7ABC" w14:textId="5E38D33E" w:rsidR="00FA64F4" w:rsidRDefault="00353814" w:rsidP="00F467AC">
      <w:pPr>
        <w:jc w:val="both"/>
      </w:pPr>
      <w:r>
        <w:t xml:space="preserve">“Did Saul receive the Spirit?” The answer, undoubtedly, must be, “Yes”. But Luke doesn’t tell us that.  </w:t>
      </w:r>
      <w:r w:rsidR="00BD10ED">
        <w:t xml:space="preserve">Does </w:t>
      </w:r>
      <w:r>
        <w:t>Paul mention this in any of his epistles or in the Acts narrative</w:t>
      </w:r>
      <w:r w:rsidR="00BD10ED">
        <w:t xml:space="preserve">? No. </w:t>
      </w:r>
    </w:p>
    <w:p w14:paraId="21DDAD0D" w14:textId="77777777" w:rsidR="00EE5A94" w:rsidRDefault="00EE5A94" w:rsidP="00F467AC">
      <w:pPr>
        <w:jc w:val="both"/>
      </w:pPr>
    </w:p>
    <w:p w14:paraId="72A7ACF8" w14:textId="3D37007D" w:rsidR="00EE5A94" w:rsidRDefault="00315582" w:rsidP="00F467AC">
      <w:pPr>
        <w:jc w:val="both"/>
      </w:pPr>
      <w:r>
        <w:t>Evidence of the infilling: A</w:t>
      </w:r>
      <w:r w:rsidR="00EE5A94">
        <w:t xml:space="preserve"> large catalogue of supernatural events in Saul’s life</w:t>
      </w:r>
      <w:r>
        <w:t xml:space="preserve">: </w:t>
      </w:r>
    </w:p>
    <w:p w14:paraId="4752C3B2" w14:textId="77777777" w:rsidR="005B73DF" w:rsidRDefault="005B73DF" w:rsidP="00F467AC">
      <w:pPr>
        <w:jc w:val="both"/>
      </w:pPr>
    </w:p>
    <w:p w14:paraId="668A7893" w14:textId="1D75897F" w:rsidR="005B73DF" w:rsidRDefault="005B73DF" w:rsidP="005B73DF">
      <w:pPr>
        <w:pStyle w:val="ListParagraph"/>
        <w:numPr>
          <w:ilvl w:val="0"/>
          <w:numId w:val="2"/>
        </w:numPr>
        <w:spacing w:line="276" w:lineRule="auto"/>
        <w:jc w:val="both"/>
      </w:pPr>
      <w:r w:rsidRPr="005B73DF">
        <w:t>Elymas the sorcerer, is struck with blindness</w:t>
      </w:r>
      <w:r>
        <w:t xml:space="preserve">: </w:t>
      </w:r>
      <w:r w:rsidRPr="005B73DF">
        <w:t>Acts 13:6-12</w:t>
      </w:r>
    </w:p>
    <w:p w14:paraId="6C15D30F" w14:textId="76604AE9" w:rsidR="005B73DF" w:rsidRDefault="005B73DF" w:rsidP="005B73DF">
      <w:pPr>
        <w:pStyle w:val="ListParagraph"/>
        <w:numPr>
          <w:ilvl w:val="0"/>
          <w:numId w:val="2"/>
        </w:numPr>
        <w:spacing w:line="276" w:lineRule="auto"/>
        <w:jc w:val="both"/>
      </w:pPr>
      <w:r w:rsidRPr="005B73DF">
        <w:t>Signs and wonders are done through Paul and Barnabas</w:t>
      </w:r>
      <w:r>
        <w:t xml:space="preserve">: </w:t>
      </w:r>
      <w:r w:rsidRPr="005B73DF">
        <w:t>Acts 14:3</w:t>
      </w:r>
    </w:p>
    <w:p w14:paraId="7909D48C" w14:textId="573CD8BA" w:rsidR="005B73DF" w:rsidRDefault="005B73DF" w:rsidP="005B73DF">
      <w:pPr>
        <w:pStyle w:val="ListParagraph"/>
        <w:numPr>
          <w:ilvl w:val="0"/>
          <w:numId w:val="2"/>
        </w:numPr>
        <w:spacing w:line="276" w:lineRule="auto"/>
        <w:jc w:val="both"/>
      </w:pPr>
      <w:r>
        <w:t xml:space="preserve">Paul heals a </w:t>
      </w:r>
      <w:r w:rsidR="00967DA8">
        <w:t>paralytic</w:t>
      </w:r>
      <w:r>
        <w:t>: Acts 14:8-10</w:t>
      </w:r>
    </w:p>
    <w:p w14:paraId="6EB7BA14" w14:textId="11C6F068" w:rsidR="005B73DF" w:rsidRDefault="005B73DF" w:rsidP="005B73DF">
      <w:pPr>
        <w:pStyle w:val="ListParagraph"/>
        <w:numPr>
          <w:ilvl w:val="0"/>
          <w:numId w:val="2"/>
        </w:numPr>
        <w:spacing w:line="276" w:lineRule="auto"/>
        <w:jc w:val="both"/>
      </w:pPr>
      <w:r>
        <w:t>Paul delivers a woman from a demonic spirit: Acts 16:16-18</w:t>
      </w:r>
    </w:p>
    <w:p w14:paraId="0CE5FB85" w14:textId="2D17DB47" w:rsidR="005B73DF" w:rsidRDefault="005B73DF" w:rsidP="005B73DF">
      <w:pPr>
        <w:pStyle w:val="ListParagraph"/>
        <w:numPr>
          <w:ilvl w:val="0"/>
          <w:numId w:val="2"/>
        </w:numPr>
        <w:spacing w:line="276" w:lineRule="auto"/>
        <w:jc w:val="both"/>
      </w:pPr>
      <w:r>
        <w:t>God works unusual miracles through Paul: Acts 19:11-12</w:t>
      </w:r>
    </w:p>
    <w:p w14:paraId="3CC77922" w14:textId="38E01FC1" w:rsidR="005B73DF" w:rsidRDefault="005B73DF" w:rsidP="005B73DF">
      <w:pPr>
        <w:pStyle w:val="ListParagraph"/>
        <w:numPr>
          <w:ilvl w:val="0"/>
          <w:numId w:val="2"/>
        </w:numPr>
        <w:spacing w:line="276" w:lineRule="auto"/>
        <w:jc w:val="both"/>
      </w:pPr>
      <w:r>
        <w:lastRenderedPageBreak/>
        <w:t>Paul shakes off a poisonous snake: Acts 28:3-6</w:t>
      </w:r>
    </w:p>
    <w:p w14:paraId="5D75601C" w14:textId="7E518D91" w:rsidR="005B73DF" w:rsidRDefault="005B73DF" w:rsidP="005B73DF">
      <w:pPr>
        <w:pStyle w:val="ListParagraph"/>
        <w:numPr>
          <w:ilvl w:val="0"/>
          <w:numId w:val="2"/>
        </w:numPr>
        <w:spacing w:line="276" w:lineRule="auto"/>
        <w:jc w:val="both"/>
      </w:pPr>
      <w:r w:rsidRPr="005B73DF">
        <w:t>Paul heals the father of Publius and many more</w:t>
      </w:r>
      <w:r>
        <w:t xml:space="preserve">: </w:t>
      </w:r>
      <w:r w:rsidRPr="005B73DF">
        <w:t>Acts 28:7-10</w:t>
      </w:r>
    </w:p>
    <w:p w14:paraId="3D9F118C" w14:textId="2574EB5C" w:rsidR="00EE5A94" w:rsidRDefault="005B73DF" w:rsidP="00475E19">
      <w:pPr>
        <w:pStyle w:val="ListParagraph"/>
        <w:numPr>
          <w:ilvl w:val="0"/>
          <w:numId w:val="2"/>
        </w:numPr>
        <w:spacing w:line="276" w:lineRule="auto"/>
        <w:jc w:val="both"/>
      </w:pPr>
      <w:r>
        <w:t xml:space="preserve">Paul emphasizes the gift of glossolalia: </w:t>
      </w:r>
      <w:r w:rsidR="00EE5A94">
        <w:t xml:space="preserve"> </w:t>
      </w:r>
      <w:r w:rsidR="00967DA8">
        <w:t>I Corinthians 14:18</w:t>
      </w:r>
    </w:p>
    <w:p w14:paraId="530E8C07" w14:textId="77777777" w:rsidR="00967DA8" w:rsidRDefault="00967DA8" w:rsidP="00967DA8">
      <w:pPr>
        <w:spacing w:line="276" w:lineRule="auto"/>
        <w:jc w:val="both"/>
      </w:pPr>
    </w:p>
    <w:p w14:paraId="3390E335" w14:textId="0A87577F" w:rsidR="00967DA8" w:rsidRDefault="00315582" w:rsidP="00315582">
      <w:pPr>
        <w:jc w:val="both"/>
      </w:pPr>
      <w:r>
        <w:t xml:space="preserve">An additional clue: I Corinthians 14:18: “I am glad I speak in tongues more than all of you”. </w:t>
      </w:r>
      <w:r w:rsidR="00967DA8">
        <w:t>Th</w:t>
      </w:r>
      <w:r>
        <w:t>is</w:t>
      </w:r>
      <w:r w:rsidR="00967DA8">
        <w:t xml:space="preserve"> reference</w:t>
      </w:r>
      <w:r>
        <w:t xml:space="preserve"> </w:t>
      </w:r>
      <w:r w:rsidR="00A03CB8">
        <w:t>further</w:t>
      </w:r>
      <w:r w:rsidR="00967DA8">
        <w:t xml:space="preserve"> ties in with what we see several times in the Book of Acts about the Holy Spirit and the impartation of spiritual gifts.</w:t>
      </w:r>
    </w:p>
    <w:p w14:paraId="307A1567" w14:textId="77777777" w:rsidR="00967DA8" w:rsidRDefault="00967DA8" w:rsidP="00967DA8">
      <w:pPr>
        <w:spacing w:line="276" w:lineRule="auto"/>
        <w:jc w:val="both"/>
      </w:pPr>
    </w:p>
    <w:p w14:paraId="357456BE" w14:textId="36077A8D" w:rsidR="00967DA8" w:rsidRPr="00315582" w:rsidRDefault="00315582" w:rsidP="00315582">
      <w:pPr>
        <w:pStyle w:val="ListParagraph"/>
        <w:numPr>
          <w:ilvl w:val="0"/>
          <w:numId w:val="5"/>
        </w:numPr>
        <w:spacing w:line="276" w:lineRule="auto"/>
        <w:jc w:val="both"/>
        <w:rPr>
          <w:b/>
          <w:bCs/>
        </w:rPr>
      </w:pPr>
      <w:r w:rsidRPr="00315582">
        <w:rPr>
          <w:b/>
          <w:bCs/>
        </w:rPr>
        <w:t>Final Things: vv.</w:t>
      </w:r>
      <w:r w:rsidR="00967DA8" w:rsidRPr="00315582">
        <w:rPr>
          <w:b/>
          <w:bCs/>
        </w:rPr>
        <w:t>18-19:</w:t>
      </w:r>
    </w:p>
    <w:p w14:paraId="67387486" w14:textId="77777777" w:rsidR="003C64AA" w:rsidRDefault="003C64AA" w:rsidP="00967DA8">
      <w:pPr>
        <w:spacing w:line="276" w:lineRule="auto"/>
        <w:jc w:val="both"/>
      </w:pPr>
    </w:p>
    <w:p w14:paraId="5D2A736C" w14:textId="77777777" w:rsidR="003C64AA" w:rsidRDefault="003C64AA" w:rsidP="003C64AA">
      <w:pPr>
        <w:jc w:val="both"/>
      </w:pPr>
      <w:r>
        <w:t>“</w:t>
      </w:r>
      <w:r w:rsidRPr="00C969F0">
        <w:t>Immediately, something like scales fell from Saul’s eyes, and he could see again. He got up and was baptized, and after taking some food, he regained his strength.</w:t>
      </w:r>
      <w:r>
        <w:t>”</w:t>
      </w:r>
    </w:p>
    <w:p w14:paraId="32EDF746" w14:textId="77777777" w:rsidR="00967DA8" w:rsidRDefault="00967DA8" w:rsidP="00967DA8">
      <w:pPr>
        <w:spacing w:line="276" w:lineRule="auto"/>
        <w:jc w:val="both"/>
      </w:pPr>
    </w:p>
    <w:p w14:paraId="29F29EA6" w14:textId="43B4D6EE" w:rsidR="003C64AA" w:rsidRDefault="003C64AA" w:rsidP="003C64AA">
      <w:pPr>
        <w:jc w:val="both"/>
      </w:pPr>
      <w:r>
        <w:t>Saul’s Acts 22 defense before Agrippa</w:t>
      </w:r>
      <w:r w:rsidR="00315582">
        <w:t xml:space="preserve">: </w:t>
      </w:r>
      <w:r>
        <w:t>“</w:t>
      </w:r>
      <w:r w:rsidR="00315582">
        <w:t xml:space="preserve">[Ananias said,] </w:t>
      </w:r>
      <w:r w:rsidRPr="005E3D32">
        <w:t>And now what are you waiting for? Get up, be baptized and wash your sins away, calling on his name.’</w:t>
      </w:r>
      <w:r>
        <w:t>”-</w:t>
      </w:r>
      <w:r w:rsidRPr="005E3D32">
        <w:t xml:space="preserve"> Acts 22:14</w:t>
      </w:r>
      <w:r>
        <w:t>-16</w:t>
      </w:r>
    </w:p>
    <w:p w14:paraId="0EFF1123" w14:textId="6A0A94F2" w:rsidR="003C64AA" w:rsidRDefault="003C64AA" w:rsidP="00967DA8">
      <w:pPr>
        <w:spacing w:line="276" w:lineRule="auto"/>
        <w:jc w:val="both"/>
      </w:pPr>
    </w:p>
    <w:p w14:paraId="56F7E52B" w14:textId="5594F5F6" w:rsidR="0003188A" w:rsidRDefault="00315582" w:rsidP="0003188A">
      <w:pPr>
        <w:jc w:val="both"/>
      </w:pPr>
      <w:r>
        <w:t>1. T</w:t>
      </w:r>
      <w:r w:rsidR="0003188A">
        <w:t xml:space="preserve">here </w:t>
      </w:r>
      <w:r>
        <w:t>was</w:t>
      </w:r>
      <w:r w:rsidR="0003188A">
        <w:t xml:space="preserve"> no waiting on baptism for Saul. </w:t>
      </w:r>
      <w:r w:rsidR="004F7A85">
        <w:t xml:space="preserve">He </w:t>
      </w:r>
      <w:r>
        <w:t>was</w:t>
      </w:r>
      <w:r w:rsidR="004F7A85">
        <w:t xml:space="preserve"> to do it immediately.</w:t>
      </w:r>
    </w:p>
    <w:p w14:paraId="6A25AA15" w14:textId="77777777" w:rsidR="004F7A85" w:rsidRDefault="004F7A85" w:rsidP="0003188A">
      <w:pPr>
        <w:jc w:val="both"/>
      </w:pPr>
    </w:p>
    <w:p w14:paraId="0EBE7D64" w14:textId="7442443C" w:rsidR="004F7A85" w:rsidRPr="0003188A" w:rsidRDefault="00315582" w:rsidP="004F7A85">
      <w:pPr>
        <w:jc w:val="both"/>
      </w:pPr>
      <w:r>
        <w:t>2. Acts’ Consistency:</w:t>
      </w:r>
      <w:r w:rsidR="004F7A85">
        <w:t xml:space="preserve"> Ananias is using the new formula that has been instituted since the Day of Pentecost.</w:t>
      </w:r>
      <w:r>
        <w:t xml:space="preserve"> Peter’s words to the crowd: “</w:t>
      </w:r>
      <w:r w:rsidRPr="0003188A">
        <w:t>Repent and</w:t>
      </w:r>
      <w:r w:rsidR="004F7A85" w:rsidRPr="0003188A">
        <w:t xml:space="preserve"> let every one of you be baptized in the name of Jesus Christ for the remission of sins; and you shall receive the gift of the Holy Spirit.”</w:t>
      </w:r>
    </w:p>
    <w:p w14:paraId="4A2643EA" w14:textId="77777777" w:rsidR="004F7A85" w:rsidRDefault="004F7A85" w:rsidP="0003188A">
      <w:pPr>
        <w:jc w:val="both"/>
      </w:pPr>
    </w:p>
    <w:p w14:paraId="49C32D23" w14:textId="29F84285" w:rsidR="004F7A85" w:rsidRDefault="00C75A91" w:rsidP="0003188A">
      <w:pPr>
        <w:jc w:val="both"/>
      </w:pPr>
      <w:r>
        <w:t>From the context of the story, it make sense that Ananias baptized Saul that very day.</w:t>
      </w:r>
    </w:p>
    <w:p w14:paraId="79BC6115" w14:textId="77777777" w:rsidR="0003188A" w:rsidRDefault="0003188A" w:rsidP="0003188A">
      <w:pPr>
        <w:jc w:val="both"/>
      </w:pPr>
    </w:p>
    <w:p w14:paraId="0730C26F" w14:textId="71702E35" w:rsidR="00C75A91" w:rsidRDefault="00315582" w:rsidP="00315582">
      <w:pPr>
        <w:pStyle w:val="ListParagraph"/>
        <w:numPr>
          <w:ilvl w:val="0"/>
          <w:numId w:val="5"/>
        </w:numPr>
        <w:jc w:val="both"/>
      </w:pPr>
      <w:r w:rsidRPr="00315582">
        <w:rPr>
          <w:b/>
          <w:bCs/>
        </w:rPr>
        <w:t>Summary:</w:t>
      </w:r>
      <w:r>
        <w:t xml:space="preserve"> 1. </w:t>
      </w:r>
      <w:r w:rsidR="00C75A91">
        <w:t>Saul’s blindness has been healed</w:t>
      </w:r>
      <w:r>
        <w:t>. 2. H</w:t>
      </w:r>
      <w:r w:rsidR="00C75A91">
        <w:t>e has been filled with the Holy Spirit</w:t>
      </w:r>
      <w:r>
        <w:t xml:space="preserve">. 3. </w:t>
      </w:r>
      <w:r w:rsidR="00843563" w:rsidRPr="00F467AC">
        <w:t xml:space="preserve">Ananias, </w:t>
      </w:r>
      <w:r>
        <w:t xml:space="preserve">welcoming Saul </w:t>
      </w:r>
      <w:r w:rsidR="00C75A91">
        <w:t xml:space="preserve">as a brother in Christ, baptized him. </w:t>
      </w:r>
    </w:p>
    <w:p w14:paraId="31FC5CC2" w14:textId="77777777" w:rsidR="00C75A91" w:rsidRDefault="00C75A91" w:rsidP="00843563">
      <w:pPr>
        <w:jc w:val="both"/>
      </w:pPr>
    </w:p>
    <w:p w14:paraId="1F58B709" w14:textId="76AE855A" w:rsidR="00843563" w:rsidRPr="00F467AC" w:rsidRDefault="00315582" w:rsidP="00315582">
      <w:pPr>
        <w:pStyle w:val="ListParagraph"/>
        <w:numPr>
          <w:ilvl w:val="0"/>
          <w:numId w:val="5"/>
        </w:numPr>
        <w:jc w:val="both"/>
      </w:pPr>
      <w:r>
        <w:t xml:space="preserve">What </w:t>
      </w:r>
      <w:r w:rsidR="00C75A91">
        <w:t>happened next was a bit of roller coaster</w:t>
      </w:r>
      <w:r>
        <w:t xml:space="preserve"> ride for Saul …. </w:t>
      </w:r>
    </w:p>
    <w:sectPr w:rsidR="00843563" w:rsidRPr="00F467AC" w:rsidSect="003B0B54">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84543" w14:textId="77777777" w:rsidR="0030341B" w:rsidRDefault="0030341B" w:rsidP="003B0B54">
      <w:r>
        <w:separator/>
      </w:r>
    </w:p>
  </w:endnote>
  <w:endnote w:type="continuationSeparator" w:id="0">
    <w:p w14:paraId="23105D43" w14:textId="77777777" w:rsidR="0030341B" w:rsidRDefault="0030341B" w:rsidP="003B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A882" w14:textId="77777777" w:rsidR="0030341B" w:rsidRDefault="0030341B" w:rsidP="003B0B54">
      <w:r>
        <w:separator/>
      </w:r>
    </w:p>
  </w:footnote>
  <w:footnote w:type="continuationSeparator" w:id="0">
    <w:p w14:paraId="646FB0AD" w14:textId="77777777" w:rsidR="0030341B" w:rsidRDefault="0030341B" w:rsidP="003B0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7679723"/>
      <w:docPartObj>
        <w:docPartGallery w:val="Page Numbers (Top of Page)"/>
        <w:docPartUnique/>
      </w:docPartObj>
    </w:sdtPr>
    <w:sdtContent>
      <w:p w14:paraId="5114EA9C" w14:textId="0658932F" w:rsidR="003B0B54" w:rsidRDefault="003B0B54" w:rsidP="00E8153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CDD297" w14:textId="77777777" w:rsidR="003B0B54" w:rsidRDefault="003B0B54" w:rsidP="003B0B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5771182"/>
      <w:docPartObj>
        <w:docPartGallery w:val="Page Numbers (Top of Page)"/>
        <w:docPartUnique/>
      </w:docPartObj>
    </w:sdtPr>
    <w:sdtContent>
      <w:p w14:paraId="6AFD81FA" w14:textId="106264A9" w:rsidR="003B0B54" w:rsidRDefault="003B0B54" w:rsidP="00E8153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2DB8801" w14:textId="77777777" w:rsidR="003B0B54" w:rsidRDefault="003B0B54" w:rsidP="003B0B5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554E9"/>
    <w:multiLevelType w:val="hybridMultilevel"/>
    <w:tmpl w:val="3864E08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2BA16A47"/>
    <w:multiLevelType w:val="hybridMultilevel"/>
    <w:tmpl w:val="CB44895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36F753FD"/>
    <w:multiLevelType w:val="hybridMultilevel"/>
    <w:tmpl w:val="F5E6FE6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49050970"/>
    <w:multiLevelType w:val="multilevel"/>
    <w:tmpl w:val="88BA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640313"/>
    <w:multiLevelType w:val="multilevel"/>
    <w:tmpl w:val="5E9CF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9540968">
    <w:abstractNumId w:val="3"/>
  </w:num>
  <w:num w:numId="2" w16cid:durableId="1847017166">
    <w:abstractNumId w:val="1"/>
  </w:num>
  <w:num w:numId="3" w16cid:durableId="1664511056">
    <w:abstractNumId w:val="4"/>
  </w:num>
  <w:num w:numId="4" w16cid:durableId="1035272199">
    <w:abstractNumId w:val="2"/>
  </w:num>
  <w:num w:numId="5" w16cid:durableId="1265966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CE"/>
    <w:rsid w:val="00020A36"/>
    <w:rsid w:val="00023BCE"/>
    <w:rsid w:val="0003188A"/>
    <w:rsid w:val="00091F6A"/>
    <w:rsid w:val="00106149"/>
    <w:rsid w:val="001330CA"/>
    <w:rsid w:val="00264340"/>
    <w:rsid w:val="00293C56"/>
    <w:rsid w:val="002B061E"/>
    <w:rsid w:val="0030341B"/>
    <w:rsid w:val="00315582"/>
    <w:rsid w:val="00353814"/>
    <w:rsid w:val="00393515"/>
    <w:rsid w:val="003B0B54"/>
    <w:rsid w:val="003C64AA"/>
    <w:rsid w:val="004065F6"/>
    <w:rsid w:val="004702CD"/>
    <w:rsid w:val="004F7A85"/>
    <w:rsid w:val="00582DF9"/>
    <w:rsid w:val="00595F28"/>
    <w:rsid w:val="005B5754"/>
    <w:rsid w:val="005B73DF"/>
    <w:rsid w:val="005E3D32"/>
    <w:rsid w:val="005F4C97"/>
    <w:rsid w:val="007C5743"/>
    <w:rsid w:val="00830264"/>
    <w:rsid w:val="00843563"/>
    <w:rsid w:val="00850EA3"/>
    <w:rsid w:val="009622D1"/>
    <w:rsid w:val="00967DA8"/>
    <w:rsid w:val="00A03CB8"/>
    <w:rsid w:val="00A06EF4"/>
    <w:rsid w:val="00AE0D1E"/>
    <w:rsid w:val="00B66754"/>
    <w:rsid w:val="00B9153A"/>
    <w:rsid w:val="00B94992"/>
    <w:rsid w:val="00BD10ED"/>
    <w:rsid w:val="00BD11BB"/>
    <w:rsid w:val="00C442D4"/>
    <w:rsid w:val="00C75A91"/>
    <w:rsid w:val="00C969F0"/>
    <w:rsid w:val="00CA282E"/>
    <w:rsid w:val="00CC5741"/>
    <w:rsid w:val="00E85E6B"/>
    <w:rsid w:val="00EA2F96"/>
    <w:rsid w:val="00EA74A8"/>
    <w:rsid w:val="00EE5A94"/>
    <w:rsid w:val="00F15FA9"/>
    <w:rsid w:val="00F467AC"/>
    <w:rsid w:val="00FA64F4"/>
    <w:rsid w:val="00FC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7FDB36"/>
  <w15:chartTrackingRefBased/>
  <w15:docId w15:val="{6A1D2330-A5CE-BB45-930F-DC2CA995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73D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73D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A36"/>
    <w:pPr>
      <w:spacing w:before="100" w:beforeAutospacing="1" w:after="100" w:afterAutospacing="1"/>
    </w:pPr>
    <w:rPr>
      <w:rFonts w:ascii="Times New Roman" w:eastAsia="Times New Roman" w:hAnsi="Times New Roman" w:cs="Times New Roman"/>
      <w:sz w:val="24"/>
    </w:rPr>
  </w:style>
  <w:style w:type="character" w:customStyle="1" w:styleId="text">
    <w:name w:val="text"/>
    <w:basedOn w:val="DefaultParagraphFont"/>
    <w:rsid w:val="00020A36"/>
  </w:style>
  <w:style w:type="character" w:customStyle="1" w:styleId="woj">
    <w:name w:val="woj"/>
    <w:basedOn w:val="DefaultParagraphFont"/>
    <w:rsid w:val="00020A36"/>
  </w:style>
  <w:style w:type="character" w:styleId="Hyperlink">
    <w:name w:val="Hyperlink"/>
    <w:basedOn w:val="DefaultParagraphFont"/>
    <w:uiPriority w:val="99"/>
    <w:unhideWhenUsed/>
    <w:rsid w:val="00020A36"/>
    <w:rPr>
      <w:color w:val="0000FF"/>
      <w:u w:val="single"/>
    </w:rPr>
  </w:style>
  <w:style w:type="paragraph" w:styleId="Header">
    <w:name w:val="header"/>
    <w:basedOn w:val="Normal"/>
    <w:link w:val="HeaderChar"/>
    <w:uiPriority w:val="99"/>
    <w:unhideWhenUsed/>
    <w:rsid w:val="003B0B54"/>
    <w:pPr>
      <w:tabs>
        <w:tab w:val="center" w:pos="4680"/>
        <w:tab w:val="right" w:pos="9360"/>
      </w:tabs>
    </w:pPr>
  </w:style>
  <w:style w:type="character" w:customStyle="1" w:styleId="HeaderChar">
    <w:name w:val="Header Char"/>
    <w:basedOn w:val="DefaultParagraphFont"/>
    <w:link w:val="Header"/>
    <w:uiPriority w:val="99"/>
    <w:rsid w:val="003B0B54"/>
  </w:style>
  <w:style w:type="character" w:styleId="PageNumber">
    <w:name w:val="page number"/>
    <w:basedOn w:val="DefaultParagraphFont"/>
    <w:uiPriority w:val="99"/>
    <w:semiHidden/>
    <w:unhideWhenUsed/>
    <w:rsid w:val="003B0B54"/>
  </w:style>
  <w:style w:type="character" w:styleId="FollowedHyperlink">
    <w:name w:val="FollowedHyperlink"/>
    <w:basedOn w:val="DefaultParagraphFont"/>
    <w:uiPriority w:val="99"/>
    <w:semiHidden/>
    <w:unhideWhenUsed/>
    <w:rsid w:val="003B0B54"/>
    <w:rPr>
      <w:color w:val="954F72" w:themeColor="followedHyperlink"/>
      <w:u w:val="single"/>
    </w:rPr>
  </w:style>
  <w:style w:type="character" w:customStyle="1" w:styleId="apple-converted-space">
    <w:name w:val="apple-converted-space"/>
    <w:basedOn w:val="DefaultParagraphFont"/>
    <w:rsid w:val="00CC5741"/>
  </w:style>
  <w:style w:type="character" w:customStyle="1" w:styleId="rl">
    <w:name w:val="rl"/>
    <w:basedOn w:val="DefaultParagraphFont"/>
    <w:rsid w:val="00CC5741"/>
  </w:style>
  <w:style w:type="character" w:styleId="Emphasis">
    <w:name w:val="Emphasis"/>
    <w:basedOn w:val="DefaultParagraphFont"/>
    <w:uiPriority w:val="20"/>
    <w:qFormat/>
    <w:rsid w:val="00CC5741"/>
    <w:rPr>
      <w:i/>
      <w:iCs/>
    </w:rPr>
  </w:style>
  <w:style w:type="character" w:customStyle="1" w:styleId="crossref-tooltip">
    <w:name w:val="crossref-tooltip"/>
    <w:basedOn w:val="DefaultParagraphFont"/>
    <w:rsid w:val="00595F28"/>
  </w:style>
  <w:style w:type="character" w:customStyle="1" w:styleId="bld">
    <w:name w:val="bld"/>
    <w:basedOn w:val="DefaultParagraphFont"/>
    <w:rsid w:val="005F4C97"/>
  </w:style>
  <w:style w:type="character" w:customStyle="1" w:styleId="ital">
    <w:name w:val="ital"/>
    <w:basedOn w:val="DefaultParagraphFont"/>
    <w:rsid w:val="005F4C97"/>
  </w:style>
  <w:style w:type="character" w:styleId="Strong">
    <w:name w:val="Strong"/>
    <w:basedOn w:val="DefaultParagraphFont"/>
    <w:uiPriority w:val="22"/>
    <w:qFormat/>
    <w:rsid w:val="005B5754"/>
    <w:rPr>
      <w:b/>
      <w:bCs/>
    </w:rPr>
  </w:style>
  <w:style w:type="character" w:customStyle="1" w:styleId="Heading1Char">
    <w:name w:val="Heading 1 Char"/>
    <w:basedOn w:val="DefaultParagraphFont"/>
    <w:link w:val="Heading1"/>
    <w:uiPriority w:val="9"/>
    <w:rsid w:val="005B73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73DF"/>
    <w:rPr>
      <w:rFonts w:ascii="Times New Roman" w:eastAsia="Times New Roman" w:hAnsi="Times New Roman" w:cs="Times New Roman"/>
      <w:b/>
      <w:bCs/>
      <w:sz w:val="36"/>
      <w:szCs w:val="36"/>
    </w:rPr>
  </w:style>
  <w:style w:type="character" w:customStyle="1" w:styleId="ezoic-ad">
    <w:name w:val="ezoic-ad"/>
    <w:basedOn w:val="DefaultParagraphFont"/>
    <w:rsid w:val="005B73DF"/>
  </w:style>
  <w:style w:type="character" w:customStyle="1" w:styleId="byline">
    <w:name w:val="byline"/>
    <w:basedOn w:val="DefaultParagraphFont"/>
    <w:rsid w:val="005B73DF"/>
  </w:style>
  <w:style w:type="character" w:customStyle="1" w:styleId="author">
    <w:name w:val="author"/>
    <w:basedOn w:val="DefaultParagraphFont"/>
    <w:rsid w:val="005B73DF"/>
  </w:style>
  <w:style w:type="character" w:customStyle="1" w:styleId="term-list">
    <w:name w:val="term-list"/>
    <w:basedOn w:val="DefaultParagraphFont"/>
    <w:rsid w:val="005B73DF"/>
  </w:style>
  <w:style w:type="paragraph" w:customStyle="1" w:styleId="has-white-background-color">
    <w:name w:val="has-white-background-color"/>
    <w:basedOn w:val="Normal"/>
    <w:rsid w:val="005B73DF"/>
    <w:pPr>
      <w:spacing w:before="100" w:beforeAutospacing="1" w:after="100" w:afterAutospacing="1"/>
    </w:pPr>
    <w:rPr>
      <w:rFonts w:ascii="Times New Roman" w:eastAsia="Times New Roman" w:hAnsi="Times New Roman" w:cs="Times New Roman"/>
      <w:sz w:val="24"/>
    </w:rPr>
  </w:style>
  <w:style w:type="paragraph" w:styleId="ListParagraph">
    <w:name w:val="List Paragraph"/>
    <w:basedOn w:val="Normal"/>
    <w:uiPriority w:val="34"/>
    <w:qFormat/>
    <w:rsid w:val="005B7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3922">
      <w:bodyDiv w:val="1"/>
      <w:marLeft w:val="0"/>
      <w:marRight w:val="0"/>
      <w:marTop w:val="0"/>
      <w:marBottom w:val="0"/>
      <w:divBdr>
        <w:top w:val="none" w:sz="0" w:space="0" w:color="auto"/>
        <w:left w:val="none" w:sz="0" w:space="0" w:color="auto"/>
        <w:bottom w:val="none" w:sz="0" w:space="0" w:color="auto"/>
        <w:right w:val="none" w:sz="0" w:space="0" w:color="auto"/>
      </w:divBdr>
    </w:div>
    <w:div w:id="1399787044">
      <w:bodyDiv w:val="1"/>
      <w:marLeft w:val="0"/>
      <w:marRight w:val="0"/>
      <w:marTop w:val="0"/>
      <w:marBottom w:val="0"/>
      <w:divBdr>
        <w:top w:val="none" w:sz="0" w:space="0" w:color="auto"/>
        <w:left w:val="none" w:sz="0" w:space="0" w:color="auto"/>
        <w:bottom w:val="none" w:sz="0" w:space="0" w:color="auto"/>
        <w:right w:val="none" w:sz="0" w:space="0" w:color="auto"/>
      </w:divBdr>
    </w:div>
    <w:div w:id="1549877759">
      <w:bodyDiv w:val="1"/>
      <w:marLeft w:val="0"/>
      <w:marRight w:val="0"/>
      <w:marTop w:val="0"/>
      <w:marBottom w:val="0"/>
      <w:divBdr>
        <w:top w:val="none" w:sz="0" w:space="0" w:color="auto"/>
        <w:left w:val="none" w:sz="0" w:space="0" w:color="auto"/>
        <w:bottom w:val="none" w:sz="0" w:space="0" w:color="auto"/>
        <w:right w:val="none" w:sz="0" w:space="0" w:color="auto"/>
      </w:divBdr>
    </w:div>
    <w:div w:id="1673485746">
      <w:bodyDiv w:val="1"/>
      <w:marLeft w:val="0"/>
      <w:marRight w:val="0"/>
      <w:marTop w:val="0"/>
      <w:marBottom w:val="0"/>
      <w:divBdr>
        <w:top w:val="none" w:sz="0" w:space="0" w:color="auto"/>
        <w:left w:val="none" w:sz="0" w:space="0" w:color="auto"/>
        <w:bottom w:val="none" w:sz="0" w:space="0" w:color="auto"/>
        <w:right w:val="none" w:sz="0" w:space="0" w:color="auto"/>
      </w:divBdr>
    </w:div>
    <w:div w:id="1727682242">
      <w:bodyDiv w:val="1"/>
      <w:marLeft w:val="0"/>
      <w:marRight w:val="0"/>
      <w:marTop w:val="0"/>
      <w:marBottom w:val="0"/>
      <w:divBdr>
        <w:top w:val="none" w:sz="0" w:space="0" w:color="auto"/>
        <w:left w:val="none" w:sz="0" w:space="0" w:color="auto"/>
        <w:bottom w:val="none" w:sz="0" w:space="0" w:color="auto"/>
        <w:right w:val="none" w:sz="0" w:space="0" w:color="auto"/>
      </w:divBdr>
      <w:divsChild>
        <w:div w:id="1397512054">
          <w:marLeft w:val="0"/>
          <w:marRight w:val="0"/>
          <w:marTop w:val="600"/>
          <w:marBottom w:val="600"/>
          <w:divBdr>
            <w:top w:val="none" w:sz="0" w:space="0" w:color="auto"/>
            <w:left w:val="none" w:sz="0" w:space="0" w:color="auto"/>
            <w:bottom w:val="none" w:sz="0" w:space="0" w:color="auto"/>
            <w:right w:val="none" w:sz="0" w:space="0" w:color="auto"/>
          </w:divBdr>
          <w:divsChild>
            <w:div w:id="1342321753">
              <w:marLeft w:val="0"/>
              <w:marRight w:val="0"/>
              <w:marTop w:val="0"/>
              <w:marBottom w:val="0"/>
              <w:divBdr>
                <w:top w:val="none" w:sz="0" w:space="0" w:color="auto"/>
                <w:left w:val="none" w:sz="0" w:space="0" w:color="auto"/>
                <w:bottom w:val="none" w:sz="0" w:space="0" w:color="auto"/>
                <w:right w:val="none" w:sz="0" w:space="0" w:color="auto"/>
              </w:divBdr>
              <w:divsChild>
                <w:div w:id="2012414849">
                  <w:marLeft w:val="-15"/>
                  <w:marRight w:val="-15"/>
                  <w:marTop w:val="0"/>
                  <w:marBottom w:val="300"/>
                  <w:divBdr>
                    <w:top w:val="none" w:sz="0" w:space="0" w:color="auto"/>
                    <w:left w:val="none" w:sz="0" w:space="0" w:color="auto"/>
                    <w:bottom w:val="none" w:sz="0" w:space="0" w:color="auto"/>
                    <w:right w:val="none" w:sz="0" w:space="0" w:color="auto"/>
                  </w:divBdr>
                </w:div>
                <w:div w:id="1996958275">
                  <w:marLeft w:val="0"/>
                  <w:marRight w:val="0"/>
                  <w:marTop w:val="360"/>
                  <w:marBottom w:val="0"/>
                  <w:divBdr>
                    <w:top w:val="none" w:sz="0" w:space="0" w:color="auto"/>
                    <w:left w:val="none" w:sz="0" w:space="0" w:color="auto"/>
                    <w:bottom w:val="none" w:sz="0" w:space="0" w:color="auto"/>
                    <w:right w:val="none" w:sz="0" w:space="0" w:color="auto"/>
                  </w:divBdr>
                  <w:divsChild>
                    <w:div w:id="21261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57594">
      <w:bodyDiv w:val="1"/>
      <w:marLeft w:val="0"/>
      <w:marRight w:val="0"/>
      <w:marTop w:val="0"/>
      <w:marBottom w:val="0"/>
      <w:divBdr>
        <w:top w:val="none" w:sz="0" w:space="0" w:color="auto"/>
        <w:left w:val="none" w:sz="0" w:space="0" w:color="auto"/>
        <w:bottom w:val="none" w:sz="0" w:space="0" w:color="auto"/>
        <w:right w:val="none" w:sz="0" w:space="0" w:color="auto"/>
      </w:divBdr>
    </w:div>
    <w:div w:id="1781104081">
      <w:bodyDiv w:val="1"/>
      <w:marLeft w:val="0"/>
      <w:marRight w:val="0"/>
      <w:marTop w:val="0"/>
      <w:marBottom w:val="0"/>
      <w:divBdr>
        <w:top w:val="none" w:sz="0" w:space="0" w:color="auto"/>
        <w:left w:val="none" w:sz="0" w:space="0" w:color="auto"/>
        <w:bottom w:val="none" w:sz="0" w:space="0" w:color="auto"/>
        <w:right w:val="none" w:sz="0" w:space="0" w:color="auto"/>
      </w:divBdr>
    </w:div>
    <w:div w:id="1815949669">
      <w:bodyDiv w:val="1"/>
      <w:marLeft w:val="0"/>
      <w:marRight w:val="0"/>
      <w:marTop w:val="0"/>
      <w:marBottom w:val="0"/>
      <w:divBdr>
        <w:top w:val="none" w:sz="0" w:space="0" w:color="auto"/>
        <w:left w:val="none" w:sz="0" w:space="0" w:color="auto"/>
        <w:bottom w:val="none" w:sz="0" w:space="0" w:color="auto"/>
        <w:right w:val="none" w:sz="0" w:space="0" w:color="auto"/>
      </w:divBdr>
      <w:divsChild>
        <w:div w:id="94596143">
          <w:marLeft w:val="0"/>
          <w:marRight w:val="0"/>
          <w:marTop w:val="0"/>
          <w:marBottom w:val="0"/>
          <w:divBdr>
            <w:top w:val="single" w:sz="6" w:space="0" w:color="DDDCDA"/>
            <w:left w:val="single" w:sz="6" w:space="0" w:color="DDDCDA"/>
            <w:bottom w:val="single" w:sz="6" w:space="0" w:color="DDDCDA"/>
            <w:right w:val="single" w:sz="6" w:space="0" w:color="DDDCDA"/>
          </w:divBdr>
          <w:divsChild>
            <w:div w:id="401104753">
              <w:marLeft w:val="0"/>
              <w:marRight w:val="0"/>
              <w:marTop w:val="0"/>
              <w:marBottom w:val="0"/>
              <w:divBdr>
                <w:top w:val="none" w:sz="0" w:space="0" w:color="auto"/>
                <w:left w:val="none" w:sz="0" w:space="0" w:color="auto"/>
                <w:bottom w:val="none" w:sz="0" w:space="0" w:color="auto"/>
                <w:right w:val="none" w:sz="0" w:space="0" w:color="auto"/>
              </w:divBdr>
              <w:divsChild>
                <w:div w:id="558202326">
                  <w:marLeft w:val="0"/>
                  <w:marRight w:val="0"/>
                  <w:marTop w:val="0"/>
                  <w:marBottom w:val="0"/>
                  <w:divBdr>
                    <w:top w:val="none" w:sz="0" w:space="0" w:color="auto"/>
                    <w:left w:val="none" w:sz="0" w:space="0" w:color="auto"/>
                    <w:bottom w:val="none" w:sz="0" w:space="0" w:color="auto"/>
                    <w:right w:val="none" w:sz="0" w:space="0" w:color="auto"/>
                  </w:divBdr>
                  <w:divsChild>
                    <w:div w:id="473329896">
                      <w:marLeft w:val="0"/>
                      <w:marRight w:val="0"/>
                      <w:marTop w:val="0"/>
                      <w:marBottom w:val="0"/>
                      <w:divBdr>
                        <w:top w:val="none" w:sz="0" w:space="0" w:color="auto"/>
                        <w:left w:val="none" w:sz="0" w:space="0" w:color="auto"/>
                        <w:bottom w:val="none" w:sz="0" w:space="0" w:color="auto"/>
                        <w:right w:val="none" w:sz="0" w:space="0" w:color="auto"/>
                      </w:divBdr>
                      <w:divsChild>
                        <w:div w:id="622612717">
                          <w:marLeft w:val="0"/>
                          <w:marRight w:val="0"/>
                          <w:marTop w:val="60"/>
                          <w:marBottom w:val="120"/>
                          <w:divBdr>
                            <w:top w:val="none" w:sz="0" w:space="0" w:color="auto"/>
                            <w:left w:val="none" w:sz="0" w:space="0" w:color="auto"/>
                            <w:bottom w:val="single" w:sz="6" w:space="6" w:color="DDDCDA"/>
                            <w:right w:val="none" w:sz="0" w:space="0" w:color="auto"/>
                          </w:divBdr>
                        </w:div>
                        <w:div w:id="11939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79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1324</Words>
  <Characters>6095</Characters>
  <Application>Microsoft Office Word</Application>
  <DocSecurity>0</DocSecurity>
  <Lines>190</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Price</dc:creator>
  <cp:keywords/>
  <dc:description/>
  <cp:lastModifiedBy>Price, Dr. David</cp:lastModifiedBy>
  <cp:revision>3</cp:revision>
  <cp:lastPrinted>2023-04-05T20:17:00Z</cp:lastPrinted>
  <dcterms:created xsi:type="dcterms:W3CDTF">2023-04-05T21:25:00Z</dcterms:created>
  <dcterms:modified xsi:type="dcterms:W3CDTF">2023-04-06T13:09:00Z</dcterms:modified>
</cp:coreProperties>
</file>